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7" w:rsidRDefault="006232F7" w:rsidP="001C21C6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Organigramme SPF IBZ</w:t>
      </w:r>
    </w:p>
    <w:p w:rsidR="006232F7" w:rsidRDefault="006232F7" w:rsidP="001C21C6">
      <w:pPr>
        <w:spacing w:after="0" w:line="240" w:lineRule="auto"/>
        <w:rPr>
          <w:b/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Direction et gestion du SPF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6D3771" w:rsidRDefault="006D3771" w:rsidP="00E70245">
      <w:pPr>
        <w:spacing w:after="0" w:line="240" w:lineRule="auto"/>
        <w:rPr>
          <w:sz w:val="18"/>
          <w:szCs w:val="18"/>
        </w:rPr>
      </w:pPr>
      <w:r w:rsidRPr="006D3771">
        <w:rPr>
          <w:sz w:val="18"/>
          <w:szCs w:val="18"/>
        </w:rPr>
        <w:t>Présidente du Comité</w:t>
      </w:r>
      <w:r w:rsidR="00E70245">
        <w:rPr>
          <w:sz w:val="18"/>
          <w:szCs w:val="18"/>
        </w:rPr>
        <w:t xml:space="preserve"> de direction : Isabelle </w:t>
      </w:r>
      <w:proofErr w:type="spellStart"/>
      <w:r w:rsidR="00E70245">
        <w:rPr>
          <w:sz w:val="18"/>
          <w:szCs w:val="18"/>
        </w:rPr>
        <w:t>Mazzara</w:t>
      </w:r>
      <w:proofErr w:type="spellEnd"/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Directions d’encadrement</w:t>
      </w:r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C21C6">
        <w:rPr>
          <w:sz w:val="18"/>
          <w:szCs w:val="18"/>
        </w:rPr>
        <w:t>Direction d’encadrement Personnel et Organisation/Logistique : Laura Szabo</w:t>
      </w: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C21C6">
        <w:rPr>
          <w:sz w:val="18"/>
          <w:szCs w:val="18"/>
        </w:rPr>
        <w:t>Direction d’encadrement Budget et Contrôle de gestion</w:t>
      </w:r>
      <w:r w:rsidR="0052489D">
        <w:rPr>
          <w:sz w:val="18"/>
          <w:szCs w:val="18"/>
        </w:rPr>
        <w:t> : Philippe </w:t>
      </w:r>
      <w:r w:rsidRPr="001C21C6">
        <w:rPr>
          <w:sz w:val="18"/>
          <w:szCs w:val="18"/>
        </w:rPr>
        <w:t xml:space="preserve">Moreau </w:t>
      </w:r>
      <w:proofErr w:type="spellStart"/>
      <w:r w:rsidRPr="001C21C6">
        <w:rPr>
          <w:sz w:val="18"/>
          <w:szCs w:val="18"/>
        </w:rPr>
        <w:t>a.i</w:t>
      </w:r>
      <w:proofErr w:type="spellEnd"/>
      <w:r w:rsidRPr="001C21C6">
        <w:rPr>
          <w:sz w:val="18"/>
          <w:szCs w:val="18"/>
        </w:rPr>
        <w:t>.</w:t>
      </w:r>
    </w:p>
    <w:p w:rsidR="00E70245" w:rsidRP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60"/>
        <w:rPr>
          <w:sz w:val="18"/>
          <w:szCs w:val="18"/>
        </w:rPr>
      </w:pPr>
      <w:r w:rsidRPr="001C21C6">
        <w:rPr>
          <w:sz w:val="18"/>
          <w:szCs w:val="18"/>
        </w:rPr>
        <w:t xml:space="preserve">Direction d’encadrement ICT : Filip </w:t>
      </w:r>
      <w:proofErr w:type="spellStart"/>
      <w:r w:rsidRPr="001C21C6">
        <w:rPr>
          <w:sz w:val="18"/>
          <w:szCs w:val="18"/>
        </w:rPr>
        <w:t>Pynckels</w:t>
      </w:r>
      <w:proofErr w:type="spellEnd"/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Services de coordination et d’appui</w:t>
      </w:r>
    </w:p>
    <w:p w:rsidR="00E70245" w:rsidRDefault="00E70245" w:rsidP="00E70245">
      <w:pPr>
        <w:spacing w:after="0" w:line="240" w:lineRule="auto"/>
        <w:rPr>
          <w:b/>
          <w:sz w:val="18"/>
          <w:szCs w:val="18"/>
        </w:rPr>
      </w:pP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Cellule d’appui stratégique</w:t>
      </w: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Cellule Sécurité de l’information et contrôle interne</w:t>
      </w:r>
    </w:p>
    <w:p w:rsid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 xml:space="preserve">Cellule de gestion des fonds européens : Isabelle </w:t>
      </w:r>
      <w:proofErr w:type="spellStart"/>
      <w:r w:rsidRPr="001C21C6">
        <w:rPr>
          <w:sz w:val="18"/>
          <w:szCs w:val="18"/>
        </w:rPr>
        <w:t>Raes</w:t>
      </w:r>
      <w:proofErr w:type="spellEnd"/>
    </w:p>
    <w:p w:rsidR="00E70245" w:rsidRPr="001C21C6" w:rsidRDefault="00E70245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Service d’appui interne : Philippe Rosseel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 juridique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</w:t>
      </w:r>
      <w:proofErr w:type="spellStart"/>
      <w:r w:rsidRPr="00E70245">
        <w:rPr>
          <w:sz w:val="18"/>
          <w:szCs w:val="18"/>
        </w:rPr>
        <w:t>Hrisanti</w:t>
      </w:r>
      <w:proofErr w:type="spellEnd"/>
      <w:r w:rsidRPr="00E70245">
        <w:rPr>
          <w:sz w:val="18"/>
          <w:szCs w:val="18"/>
        </w:rPr>
        <w:t xml:space="preserve"> </w:t>
      </w:r>
      <w:proofErr w:type="spellStart"/>
      <w:r w:rsidRPr="00E70245">
        <w:rPr>
          <w:sz w:val="18"/>
          <w:szCs w:val="18"/>
        </w:rPr>
        <w:t>Prasman</w:t>
      </w:r>
      <w:proofErr w:type="spellEnd"/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Cellule internationale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Philippe Rosseel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Cellule centrale d’information et de communication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Olivier Maerens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 social</w:t>
      </w:r>
    </w:p>
    <w:p w:rsidR="00E70245" w:rsidRPr="00E70245" w:rsidRDefault="00E70245" w:rsidP="001C21C6">
      <w:pPr>
        <w:pStyle w:val="Paragraphedeliste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 interne de prévention et de protection au travail</w:t>
      </w:r>
      <w:r w:rsidR="005D5A65">
        <w:rPr>
          <w:sz w:val="18"/>
          <w:szCs w:val="18"/>
        </w:rPr>
        <w:t xml:space="preserve"> : </w:t>
      </w:r>
      <w:r w:rsidRPr="00E70245">
        <w:rPr>
          <w:sz w:val="18"/>
          <w:szCs w:val="18"/>
        </w:rPr>
        <w:t>Paul Froeyman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E70245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r w:rsidRPr="001C21C6">
        <w:rPr>
          <w:b/>
          <w:sz w:val="18"/>
          <w:szCs w:val="18"/>
        </w:rPr>
        <w:t>Directions générales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6D3771" w:rsidRDefault="006D3771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D</w:t>
      </w:r>
      <w:r w:rsidR="008721FE" w:rsidRPr="001C21C6">
        <w:rPr>
          <w:sz w:val="18"/>
          <w:szCs w:val="18"/>
        </w:rPr>
        <w:t>G Sécurité civile</w:t>
      </w:r>
      <w:r w:rsidR="00E70245" w:rsidRPr="001C21C6">
        <w:rPr>
          <w:sz w:val="18"/>
          <w:szCs w:val="18"/>
        </w:rPr>
        <w:t> :</w:t>
      </w:r>
      <w:r w:rsidR="008721FE" w:rsidRPr="001C21C6">
        <w:rPr>
          <w:sz w:val="18"/>
          <w:szCs w:val="18"/>
        </w:rPr>
        <w:t xml:space="preserve"> Jérôme </w:t>
      </w:r>
      <w:proofErr w:type="spellStart"/>
      <w:r w:rsidR="008721FE" w:rsidRPr="001C21C6">
        <w:rPr>
          <w:sz w:val="18"/>
          <w:szCs w:val="18"/>
        </w:rPr>
        <w:t>Glorie</w:t>
      </w:r>
      <w:proofErr w:type="spellEnd"/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Centres 112/100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Calltakers 101</w:t>
      </w:r>
    </w:p>
    <w:p w:rsidR="001C21C6" w:rsidRDefault="001C21C6" w:rsidP="001C21C6">
      <w:pPr>
        <w:pStyle w:val="Paragraphedeliste"/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Unités opérationnelles de la Protection civile</w:t>
      </w:r>
    </w:p>
    <w:p w:rsidR="001C21C6" w:rsidRDefault="001C21C6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E70245">
        <w:rPr>
          <w:sz w:val="18"/>
          <w:szCs w:val="18"/>
        </w:rPr>
        <w:t>DG Institutions et Population</w:t>
      </w:r>
      <w:r>
        <w:rPr>
          <w:sz w:val="18"/>
          <w:szCs w:val="18"/>
        </w:rPr>
        <w:t> :</w:t>
      </w:r>
      <w:r w:rsidRPr="00E70245">
        <w:rPr>
          <w:sz w:val="18"/>
          <w:szCs w:val="18"/>
        </w:rPr>
        <w:t xml:space="preserve"> Jacques </w:t>
      </w:r>
      <w:proofErr w:type="spellStart"/>
      <w:r w:rsidRPr="00E70245">
        <w:rPr>
          <w:sz w:val="18"/>
          <w:szCs w:val="18"/>
        </w:rPr>
        <w:t>Wirtz</w:t>
      </w:r>
      <w:proofErr w:type="spellEnd"/>
    </w:p>
    <w:p w:rsidR="001C21C6" w:rsidRDefault="001C21C6" w:rsidP="001C21C6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E70245">
        <w:rPr>
          <w:sz w:val="18"/>
          <w:szCs w:val="18"/>
        </w:rPr>
        <w:t>Services régionaux du Registre nation</w:t>
      </w:r>
      <w:r>
        <w:rPr>
          <w:sz w:val="18"/>
          <w:szCs w:val="18"/>
        </w:rPr>
        <w:t>al</w:t>
      </w:r>
    </w:p>
    <w:p w:rsidR="00065A06" w:rsidRPr="00065A06" w:rsidRDefault="001C21C6" w:rsidP="00B85B19">
      <w:pPr>
        <w:pStyle w:val="Paragraphedeliste"/>
        <w:numPr>
          <w:ilvl w:val="1"/>
          <w:numId w:val="9"/>
        </w:numPr>
        <w:spacing w:after="0" w:line="240" w:lineRule="auto"/>
        <w:ind w:left="357" w:hanging="357"/>
      </w:pPr>
      <w:r w:rsidRPr="00065A06">
        <w:rPr>
          <w:sz w:val="18"/>
          <w:szCs w:val="18"/>
        </w:rPr>
        <w:t xml:space="preserve">DG Sécurité et Prévention : Philip </w:t>
      </w:r>
      <w:proofErr w:type="spellStart"/>
      <w:r w:rsidRPr="00065A06">
        <w:rPr>
          <w:sz w:val="18"/>
          <w:szCs w:val="18"/>
        </w:rPr>
        <w:t>Willekens</w:t>
      </w:r>
      <w:proofErr w:type="spellEnd"/>
    </w:p>
    <w:p w:rsidR="001C21C6" w:rsidRPr="00B85B19" w:rsidRDefault="006D3771" w:rsidP="00B85B19">
      <w:pPr>
        <w:pStyle w:val="Paragraphedeliste"/>
        <w:numPr>
          <w:ilvl w:val="1"/>
          <w:numId w:val="9"/>
        </w:numPr>
        <w:spacing w:after="0" w:line="240" w:lineRule="auto"/>
        <w:ind w:left="357" w:hanging="357"/>
      </w:pPr>
      <w:r w:rsidRPr="00065A06">
        <w:rPr>
          <w:sz w:val="18"/>
          <w:szCs w:val="18"/>
        </w:rPr>
        <w:t>DG Cen</w:t>
      </w:r>
      <w:r w:rsidR="008721FE" w:rsidRPr="00065A06">
        <w:rPr>
          <w:sz w:val="18"/>
          <w:szCs w:val="18"/>
        </w:rPr>
        <w:t>tre de Crise</w:t>
      </w:r>
      <w:r w:rsidR="00E70245" w:rsidRPr="00065A06">
        <w:rPr>
          <w:sz w:val="18"/>
          <w:szCs w:val="18"/>
        </w:rPr>
        <w:t> :</w:t>
      </w:r>
      <w:r w:rsidR="008721FE" w:rsidRPr="00065A06">
        <w:rPr>
          <w:sz w:val="18"/>
          <w:szCs w:val="18"/>
        </w:rPr>
        <w:t xml:space="preserve"> </w:t>
      </w:r>
      <w:r w:rsidR="00B85B19" w:rsidRPr="00065A06">
        <w:rPr>
          <w:sz w:val="18"/>
          <w:szCs w:val="18"/>
        </w:rPr>
        <w:t xml:space="preserve">Bart </w:t>
      </w:r>
      <w:proofErr w:type="spellStart"/>
      <w:r w:rsidR="00B85B19" w:rsidRPr="00065A06">
        <w:rPr>
          <w:sz w:val="18"/>
          <w:szCs w:val="18"/>
        </w:rPr>
        <w:t>Raeymaerkers</w:t>
      </w:r>
      <w:proofErr w:type="spellEnd"/>
    </w:p>
    <w:p w:rsidR="006D3771" w:rsidRPr="001C21C6" w:rsidRDefault="006D3771" w:rsidP="001C21C6">
      <w:pPr>
        <w:pStyle w:val="Paragraphedeliste"/>
        <w:numPr>
          <w:ilvl w:val="1"/>
          <w:numId w:val="9"/>
        </w:numPr>
        <w:spacing w:after="0" w:line="240" w:lineRule="auto"/>
        <w:ind w:left="357" w:hanging="357"/>
        <w:rPr>
          <w:sz w:val="18"/>
          <w:szCs w:val="18"/>
        </w:rPr>
      </w:pPr>
      <w:r w:rsidRPr="001C21C6">
        <w:rPr>
          <w:sz w:val="18"/>
          <w:szCs w:val="18"/>
        </w:rPr>
        <w:t>DG Office</w:t>
      </w:r>
      <w:r w:rsidR="008721FE" w:rsidRPr="001C21C6">
        <w:rPr>
          <w:sz w:val="18"/>
          <w:szCs w:val="18"/>
        </w:rPr>
        <w:t xml:space="preserve"> des étrangers</w:t>
      </w:r>
      <w:r w:rsidR="00E70245" w:rsidRPr="001C21C6">
        <w:rPr>
          <w:sz w:val="18"/>
          <w:szCs w:val="18"/>
        </w:rPr>
        <w:t> :</w:t>
      </w:r>
      <w:r w:rsidR="008721FE" w:rsidRPr="001C21C6">
        <w:rPr>
          <w:sz w:val="18"/>
          <w:szCs w:val="18"/>
        </w:rPr>
        <w:t xml:space="preserve"> Freddy </w:t>
      </w:r>
      <w:proofErr w:type="spellStart"/>
      <w:r w:rsidR="008721FE" w:rsidRPr="001C21C6">
        <w:rPr>
          <w:sz w:val="18"/>
          <w:szCs w:val="18"/>
        </w:rPr>
        <w:t>Roosemont</w:t>
      </w:r>
      <w:proofErr w:type="spellEnd"/>
    </w:p>
    <w:p w:rsidR="006D3771" w:rsidRPr="001C21C6" w:rsidRDefault="008721FE" w:rsidP="001C21C6">
      <w:pPr>
        <w:pStyle w:val="Paragraphedeliste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1C21C6">
        <w:rPr>
          <w:sz w:val="18"/>
          <w:szCs w:val="18"/>
        </w:rPr>
        <w:t>Centres fermés</w:t>
      </w:r>
    </w:p>
    <w:p w:rsidR="00E70245" w:rsidRDefault="00E70245" w:rsidP="00E70245">
      <w:pPr>
        <w:spacing w:after="0" w:line="240" w:lineRule="auto"/>
        <w:rPr>
          <w:sz w:val="18"/>
          <w:szCs w:val="18"/>
        </w:rPr>
      </w:pPr>
    </w:p>
    <w:p w:rsidR="00E70245" w:rsidRPr="001C21C6" w:rsidRDefault="007702A8" w:rsidP="001C21C6">
      <w:pPr>
        <w:pStyle w:val="Paragraphedeliste"/>
        <w:numPr>
          <w:ilvl w:val="0"/>
          <w:numId w:val="9"/>
        </w:num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7702A8">
        <w:rPr>
          <w:b/>
          <w:sz w:val="18"/>
          <w:szCs w:val="18"/>
        </w:rPr>
        <w:t>Personnel mis à disposition des gouverneurs</w:t>
      </w:r>
    </w:p>
    <w:sectPr w:rsidR="00E70245" w:rsidRPr="001C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ri-RegularItalic">
    <w:altName w:val="Sari-Regular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09B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C1554"/>
    <w:multiLevelType w:val="hybridMultilevel"/>
    <w:tmpl w:val="EABE09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EE8"/>
    <w:multiLevelType w:val="hybridMultilevel"/>
    <w:tmpl w:val="D390B3D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C54491E"/>
    <w:multiLevelType w:val="multilevel"/>
    <w:tmpl w:val="FA32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2D31744A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D50E4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A4ECD"/>
    <w:multiLevelType w:val="multilevel"/>
    <w:tmpl w:val="A1FA7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C05990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56CB6"/>
    <w:multiLevelType w:val="hybridMultilevel"/>
    <w:tmpl w:val="C482328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8275C0F"/>
    <w:multiLevelType w:val="multilevel"/>
    <w:tmpl w:val="FBA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15339"/>
    <w:multiLevelType w:val="hybridMultilevel"/>
    <w:tmpl w:val="DFFC7D3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72A51"/>
    <w:multiLevelType w:val="multilevel"/>
    <w:tmpl w:val="03BC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5D94B97"/>
    <w:multiLevelType w:val="multilevel"/>
    <w:tmpl w:val="32E4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1332A"/>
    <w:multiLevelType w:val="hybridMultilevel"/>
    <w:tmpl w:val="09509026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1"/>
    <w:rsid w:val="00065A06"/>
    <w:rsid w:val="00104E3E"/>
    <w:rsid w:val="001C21C6"/>
    <w:rsid w:val="0052489D"/>
    <w:rsid w:val="005D5A65"/>
    <w:rsid w:val="006232F7"/>
    <w:rsid w:val="006D3771"/>
    <w:rsid w:val="007702A8"/>
    <w:rsid w:val="008721FE"/>
    <w:rsid w:val="00B85B19"/>
    <w:rsid w:val="00C07A94"/>
    <w:rsid w:val="00E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  <w:style w:type="paragraph" w:customStyle="1" w:styleId="Default">
    <w:name w:val="Default"/>
    <w:rsid w:val="00B85B19"/>
    <w:pPr>
      <w:autoSpaceDE w:val="0"/>
      <w:autoSpaceDN w:val="0"/>
      <w:adjustRightInd w:val="0"/>
      <w:spacing w:after="0" w:line="240" w:lineRule="auto"/>
    </w:pPr>
    <w:rPr>
      <w:rFonts w:ascii="Sari-RegularItalic" w:hAnsi="Sari-RegularItalic" w:cs="Sari-RegularItalic"/>
      <w:color w:val="000000"/>
      <w:sz w:val="24"/>
      <w:szCs w:val="24"/>
    </w:rPr>
  </w:style>
  <w:style w:type="character" w:customStyle="1" w:styleId="A3">
    <w:name w:val="A3"/>
    <w:uiPriority w:val="99"/>
    <w:rsid w:val="00B85B19"/>
    <w:rPr>
      <w:rFonts w:cs="Sari-RegularItalic"/>
      <w:i/>
      <w:iCs/>
      <w:color w:val="FFFFF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3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D37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3771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D377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D3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D3771"/>
  </w:style>
  <w:style w:type="paragraph" w:styleId="Textedebulles">
    <w:name w:val="Balloon Text"/>
    <w:basedOn w:val="Normal"/>
    <w:link w:val="TextedebullesCar"/>
    <w:uiPriority w:val="99"/>
    <w:semiHidden/>
    <w:unhideWhenUsed/>
    <w:rsid w:val="006D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3771"/>
    <w:pPr>
      <w:ind w:left="720"/>
      <w:contextualSpacing/>
    </w:pPr>
  </w:style>
  <w:style w:type="paragraph" w:customStyle="1" w:styleId="Default">
    <w:name w:val="Default"/>
    <w:rsid w:val="00B85B19"/>
    <w:pPr>
      <w:autoSpaceDE w:val="0"/>
      <w:autoSpaceDN w:val="0"/>
      <w:adjustRightInd w:val="0"/>
      <w:spacing w:after="0" w:line="240" w:lineRule="auto"/>
    </w:pPr>
    <w:rPr>
      <w:rFonts w:ascii="Sari-RegularItalic" w:hAnsi="Sari-RegularItalic" w:cs="Sari-RegularItalic"/>
      <w:color w:val="000000"/>
      <w:sz w:val="24"/>
      <w:szCs w:val="24"/>
    </w:rPr>
  </w:style>
  <w:style w:type="character" w:customStyle="1" w:styleId="A3">
    <w:name w:val="A3"/>
    <w:uiPriority w:val="99"/>
    <w:rsid w:val="00B85B19"/>
    <w:rPr>
      <w:rFonts w:cs="Sari-RegularItalic"/>
      <w:i/>
      <w:i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Colette</cp:lastModifiedBy>
  <cp:revision>9</cp:revision>
  <dcterms:created xsi:type="dcterms:W3CDTF">2016-11-14T10:10:00Z</dcterms:created>
  <dcterms:modified xsi:type="dcterms:W3CDTF">2017-03-10T10:48:00Z</dcterms:modified>
</cp:coreProperties>
</file>